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2" w:rsidRDefault="000B5232" w:rsidP="000B5232">
      <w:pPr>
        <w:rPr>
          <w:b/>
          <w:color w:val="FFFFFF" w:themeColor="background1"/>
          <w:sz w:val="44"/>
        </w:rPr>
      </w:pPr>
      <w:r w:rsidRPr="009A25F8">
        <w:rPr>
          <w:b/>
          <w:sz w:val="44"/>
        </w:rPr>
        <w:t xml:space="preserve">                       </w:t>
      </w:r>
      <w:r w:rsidR="00C349F1" w:rsidRPr="009A25F8">
        <w:rPr>
          <w:b/>
          <w:sz w:val="44"/>
        </w:rPr>
        <w:t xml:space="preserve">     </w:t>
      </w:r>
      <w:r w:rsidR="00A16C96" w:rsidRPr="009A25F8">
        <w:rPr>
          <w:b/>
          <w:sz w:val="44"/>
        </w:rPr>
        <w:t xml:space="preserve">  </w:t>
      </w:r>
      <w:r w:rsidRPr="009A25F8">
        <w:rPr>
          <w:b/>
          <w:sz w:val="44"/>
        </w:rPr>
        <w:t>Treasurer/Financ</w:t>
      </w:r>
      <w:r w:rsidR="00D01AD3" w:rsidRPr="009A25F8">
        <w:rPr>
          <w:b/>
          <w:sz w:val="44"/>
        </w:rPr>
        <w:t>e Report</w:t>
      </w:r>
      <w:r w:rsidRPr="000B5232">
        <w:rPr>
          <w:b/>
          <w:color w:val="FFFFFF" w:themeColor="background1"/>
          <w:sz w:val="44"/>
        </w:rPr>
        <w:t xml:space="preserve">     </w:t>
      </w:r>
    </w:p>
    <w:p w:rsidR="00B62714" w:rsidRPr="008542A1" w:rsidRDefault="00895090" w:rsidP="001252B6">
      <w:pPr>
        <w:spacing w:after="120"/>
        <w:rPr>
          <w:sz w:val="24"/>
        </w:rPr>
      </w:pPr>
      <w:r w:rsidRPr="008542A1">
        <w:rPr>
          <w:sz w:val="24"/>
        </w:rPr>
        <w:t>Togethe</w:t>
      </w:r>
      <w:r w:rsidR="009B4346">
        <w:rPr>
          <w:sz w:val="24"/>
        </w:rPr>
        <w:t xml:space="preserve">r with Pastor Karen, </w:t>
      </w:r>
      <w:r w:rsidR="00C51540">
        <w:rPr>
          <w:sz w:val="24"/>
        </w:rPr>
        <w:t xml:space="preserve">the Treasurer and Finance Committee </w:t>
      </w:r>
      <w:r w:rsidR="009B4346">
        <w:rPr>
          <w:sz w:val="24"/>
        </w:rPr>
        <w:t xml:space="preserve">oversee and </w:t>
      </w:r>
      <w:r w:rsidR="00C51540">
        <w:rPr>
          <w:sz w:val="24"/>
        </w:rPr>
        <w:t>advise Council on the financial</w:t>
      </w:r>
      <w:r w:rsidRPr="008542A1">
        <w:rPr>
          <w:sz w:val="24"/>
        </w:rPr>
        <w:t xml:space="preserve"> status of the church, plan for the </w:t>
      </w:r>
      <w:r w:rsidR="009B4346">
        <w:rPr>
          <w:sz w:val="24"/>
        </w:rPr>
        <w:t xml:space="preserve">church’s </w:t>
      </w:r>
      <w:r w:rsidRPr="008542A1">
        <w:rPr>
          <w:sz w:val="24"/>
        </w:rPr>
        <w:t xml:space="preserve">financial </w:t>
      </w:r>
      <w:r w:rsidR="009B4346">
        <w:rPr>
          <w:sz w:val="24"/>
        </w:rPr>
        <w:t xml:space="preserve">future </w:t>
      </w:r>
      <w:r w:rsidRPr="008542A1">
        <w:rPr>
          <w:sz w:val="24"/>
        </w:rPr>
        <w:t xml:space="preserve">and provide guidance on effective use of the financial gifts that God </w:t>
      </w:r>
      <w:r w:rsidR="00D968A9" w:rsidRPr="008542A1">
        <w:rPr>
          <w:sz w:val="24"/>
        </w:rPr>
        <w:t>h</w:t>
      </w:r>
      <w:r w:rsidRPr="008542A1">
        <w:rPr>
          <w:sz w:val="24"/>
        </w:rPr>
        <w:t xml:space="preserve">as blessed </w:t>
      </w:r>
      <w:r w:rsidR="00D968A9" w:rsidRPr="008542A1">
        <w:rPr>
          <w:sz w:val="24"/>
        </w:rPr>
        <w:t>us with</w:t>
      </w:r>
      <w:r w:rsidRPr="008542A1">
        <w:rPr>
          <w:sz w:val="24"/>
        </w:rPr>
        <w:t xml:space="preserve">. </w:t>
      </w:r>
    </w:p>
    <w:p w:rsidR="00161BA0" w:rsidRDefault="00161BA0" w:rsidP="0054164D">
      <w:pPr>
        <w:rPr>
          <w:sz w:val="24"/>
        </w:rPr>
      </w:pPr>
      <w:r>
        <w:rPr>
          <w:sz w:val="24"/>
        </w:rPr>
        <w:t>Key activities this year include:</w:t>
      </w:r>
    </w:p>
    <w:p w:rsidR="00E35084" w:rsidRPr="001760EE" w:rsidRDefault="001760EE" w:rsidP="001760EE">
      <w:pPr>
        <w:pStyle w:val="ListParagraph"/>
        <w:numPr>
          <w:ilvl w:val="0"/>
          <w:numId w:val="2"/>
        </w:numPr>
        <w:spacing w:before="0" w:after="120"/>
        <w:rPr>
          <w:sz w:val="24"/>
          <w:szCs w:val="24"/>
        </w:rPr>
      </w:pPr>
      <w:r>
        <w:rPr>
          <w:sz w:val="24"/>
          <w:szCs w:val="24"/>
        </w:rPr>
        <w:t>Working with Cheryl, t</w:t>
      </w:r>
      <w:r w:rsidR="00795A53">
        <w:rPr>
          <w:sz w:val="24"/>
          <w:szCs w:val="24"/>
        </w:rPr>
        <w:t xml:space="preserve">he required </w:t>
      </w:r>
      <w:r w:rsidR="00993834">
        <w:rPr>
          <w:sz w:val="24"/>
          <w:szCs w:val="24"/>
        </w:rPr>
        <w:t>Payroll Protection Program</w:t>
      </w:r>
      <w:r w:rsidR="00795A53">
        <w:rPr>
          <w:sz w:val="24"/>
          <w:szCs w:val="24"/>
        </w:rPr>
        <w:t xml:space="preserve"> documentation was </w:t>
      </w:r>
      <w:r w:rsidR="00993834">
        <w:rPr>
          <w:sz w:val="24"/>
          <w:szCs w:val="24"/>
        </w:rPr>
        <w:t>submitted</w:t>
      </w:r>
      <w:r w:rsidR="00795A53">
        <w:rPr>
          <w:sz w:val="24"/>
          <w:szCs w:val="24"/>
        </w:rPr>
        <w:t xml:space="preserve"> to request loan forgiveness</w:t>
      </w:r>
      <w:r w:rsidR="00993834" w:rsidRPr="001760EE">
        <w:rPr>
          <w:sz w:val="24"/>
          <w:szCs w:val="24"/>
        </w:rPr>
        <w:t>.  The loan was forgiven.</w:t>
      </w:r>
      <w:r w:rsidR="00C45E14" w:rsidRPr="001760EE">
        <w:rPr>
          <w:sz w:val="24"/>
          <w:szCs w:val="24"/>
        </w:rPr>
        <w:t xml:space="preserve"> </w:t>
      </w:r>
    </w:p>
    <w:p w:rsidR="00161BA0" w:rsidRPr="00161BA0" w:rsidRDefault="00161BA0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r w:rsidR="00777448" w:rsidRPr="00161BA0">
        <w:rPr>
          <w:sz w:val="24"/>
          <w:szCs w:val="24"/>
        </w:rPr>
        <w:t xml:space="preserve">the bank accounts </w:t>
      </w:r>
      <w:r w:rsidR="003A02B7" w:rsidRPr="00161BA0">
        <w:rPr>
          <w:sz w:val="24"/>
          <w:szCs w:val="24"/>
        </w:rPr>
        <w:t>and credit card</w:t>
      </w:r>
      <w:r>
        <w:rPr>
          <w:sz w:val="24"/>
          <w:szCs w:val="24"/>
        </w:rPr>
        <w:t xml:space="preserve"> clean up</w:t>
      </w:r>
      <w:r w:rsidR="00777448" w:rsidRPr="00161BA0">
        <w:rPr>
          <w:sz w:val="24"/>
          <w:szCs w:val="24"/>
        </w:rPr>
        <w:t xml:space="preserve">.  </w:t>
      </w:r>
    </w:p>
    <w:p w:rsidR="0034153B" w:rsidRPr="00161BA0" w:rsidRDefault="00C17E34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 w:rsidRPr="00161BA0">
        <w:rPr>
          <w:sz w:val="24"/>
          <w:szCs w:val="24"/>
        </w:rPr>
        <w:t>Monitored</w:t>
      </w:r>
      <w:r w:rsidR="0034153B" w:rsidRPr="00161BA0">
        <w:rPr>
          <w:sz w:val="24"/>
          <w:szCs w:val="24"/>
        </w:rPr>
        <w:t xml:space="preserve"> </w:t>
      </w:r>
      <w:r w:rsidR="00E1407E" w:rsidRPr="00161BA0">
        <w:rPr>
          <w:sz w:val="24"/>
          <w:szCs w:val="24"/>
        </w:rPr>
        <w:t>all</w:t>
      </w:r>
      <w:r w:rsidR="0034153B" w:rsidRPr="00161BA0">
        <w:rPr>
          <w:sz w:val="24"/>
          <w:szCs w:val="24"/>
        </w:rPr>
        <w:t xml:space="preserve"> monthly financials</w:t>
      </w:r>
      <w:r w:rsidR="00476F7A" w:rsidRPr="00161BA0">
        <w:rPr>
          <w:sz w:val="24"/>
          <w:szCs w:val="24"/>
        </w:rPr>
        <w:t xml:space="preserve"> and recommend</w:t>
      </w:r>
      <w:r w:rsidR="00A675FE">
        <w:rPr>
          <w:sz w:val="24"/>
          <w:szCs w:val="24"/>
        </w:rPr>
        <w:t>ed</w:t>
      </w:r>
      <w:r w:rsidR="00476F7A" w:rsidRPr="00161BA0">
        <w:rPr>
          <w:sz w:val="24"/>
          <w:szCs w:val="24"/>
        </w:rPr>
        <w:t xml:space="preserve"> </w:t>
      </w:r>
      <w:r w:rsidR="00185960" w:rsidRPr="00161BA0">
        <w:rPr>
          <w:sz w:val="24"/>
          <w:szCs w:val="24"/>
        </w:rPr>
        <w:t xml:space="preserve">any needed </w:t>
      </w:r>
      <w:r w:rsidR="00476F7A" w:rsidRPr="00161BA0">
        <w:rPr>
          <w:sz w:val="24"/>
          <w:szCs w:val="24"/>
        </w:rPr>
        <w:t>changes</w:t>
      </w:r>
      <w:r w:rsidR="00331675" w:rsidRPr="00161BA0">
        <w:rPr>
          <w:sz w:val="24"/>
          <w:szCs w:val="24"/>
        </w:rPr>
        <w:t>.</w:t>
      </w:r>
    </w:p>
    <w:p w:rsidR="0034153B" w:rsidRDefault="0034153B" w:rsidP="001252B6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161BA0">
        <w:rPr>
          <w:sz w:val="24"/>
          <w:szCs w:val="24"/>
        </w:rPr>
        <w:t>Prepare</w:t>
      </w:r>
      <w:r w:rsidR="00F600AA" w:rsidRPr="00161BA0">
        <w:rPr>
          <w:sz w:val="24"/>
          <w:szCs w:val="24"/>
        </w:rPr>
        <w:t>d</w:t>
      </w:r>
      <w:r w:rsidRPr="00161BA0">
        <w:rPr>
          <w:sz w:val="24"/>
          <w:szCs w:val="24"/>
        </w:rPr>
        <w:t xml:space="preserve"> and present</w:t>
      </w:r>
      <w:r w:rsidR="00F600AA" w:rsidRPr="00161BA0">
        <w:rPr>
          <w:sz w:val="24"/>
          <w:szCs w:val="24"/>
        </w:rPr>
        <w:t>ed</w:t>
      </w:r>
      <w:r w:rsidR="001252B6">
        <w:rPr>
          <w:sz w:val="24"/>
          <w:szCs w:val="24"/>
        </w:rPr>
        <w:t xml:space="preserve"> the</w:t>
      </w:r>
      <w:r w:rsidRPr="00161BA0">
        <w:rPr>
          <w:sz w:val="24"/>
          <w:szCs w:val="24"/>
        </w:rPr>
        <w:t xml:space="preserve"> 202</w:t>
      </w:r>
      <w:r w:rsidR="00161BA0">
        <w:rPr>
          <w:sz w:val="24"/>
          <w:szCs w:val="24"/>
        </w:rPr>
        <w:t>2</w:t>
      </w:r>
      <w:r w:rsidRPr="00161BA0">
        <w:rPr>
          <w:sz w:val="24"/>
          <w:szCs w:val="24"/>
        </w:rPr>
        <w:t xml:space="preserve"> budget.</w:t>
      </w:r>
    </w:p>
    <w:p w:rsidR="00993834" w:rsidRPr="00993834" w:rsidRDefault="00993834" w:rsidP="001252B6">
      <w:pPr>
        <w:ind w:left="878"/>
        <w:jc w:val="center"/>
        <w:rPr>
          <w:b/>
          <w:sz w:val="32"/>
          <w:szCs w:val="28"/>
        </w:rPr>
      </w:pPr>
      <w:r w:rsidRPr="00993834">
        <w:rPr>
          <w:b/>
          <w:sz w:val="32"/>
          <w:szCs w:val="28"/>
        </w:rPr>
        <w:t>Operating Fund Financial Summary</w:t>
      </w:r>
    </w:p>
    <w:tbl>
      <w:tblPr>
        <w:tblStyle w:val="TableGrid"/>
        <w:tblW w:w="0" w:type="auto"/>
        <w:tblInd w:w="181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347"/>
        <w:gridCol w:w="1080"/>
        <w:gridCol w:w="997"/>
        <w:gridCol w:w="1080"/>
        <w:gridCol w:w="1080"/>
        <w:gridCol w:w="270"/>
        <w:gridCol w:w="1080"/>
      </w:tblGrid>
      <w:tr w:rsidR="00993834" w:rsidTr="00C8450C">
        <w:trPr>
          <w:trHeight w:hRule="exact" w:val="216"/>
        </w:trPr>
        <w:tc>
          <w:tcPr>
            <w:tcW w:w="2347" w:type="dxa"/>
            <w:tcBorders>
              <w:top w:val="nil"/>
              <w:left w:val="nil"/>
              <w:bottom w:val="nil"/>
            </w:tcBorders>
            <w:vAlign w:val="center"/>
          </w:tcPr>
          <w:p w:rsidR="00993834" w:rsidRPr="003F634F" w:rsidRDefault="00993834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  <w:right w:val="nil"/>
            </w:tcBorders>
            <w:vAlign w:val="center"/>
          </w:tcPr>
          <w:p w:rsidR="00993834" w:rsidRPr="003F634F" w:rsidRDefault="00993834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634F">
              <w:rPr>
                <w:rFonts w:ascii="Calibri" w:hAnsi="Calibri" w:cs="Calibri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vAlign w:val="center"/>
          </w:tcPr>
          <w:p w:rsidR="00993834" w:rsidRPr="003F634F" w:rsidRDefault="00247437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634F">
              <w:rPr>
                <w:rFonts w:ascii="Calibri" w:hAnsi="Calibri" w:cs="Calibri"/>
                <w:b/>
                <w:sz w:val="20"/>
                <w:szCs w:val="20"/>
              </w:rPr>
              <w:t>2021</w:t>
            </w:r>
            <w:r w:rsidR="00993834" w:rsidRPr="003F634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993834" w:rsidRPr="003F634F" w:rsidRDefault="00247437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634F">
              <w:rPr>
                <w:rFonts w:ascii="Calibri" w:hAnsi="Calibri" w:cs="Calibri"/>
                <w:b/>
                <w:sz w:val="20"/>
                <w:szCs w:val="20"/>
              </w:rPr>
              <w:t>2021</w:t>
            </w:r>
            <w:r w:rsidR="00993834" w:rsidRPr="003F634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vAlign w:val="center"/>
          </w:tcPr>
          <w:p w:rsidR="00993834" w:rsidRPr="003F634F" w:rsidRDefault="00E27CD3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2020</w:t>
            </w:r>
            <w:r w:rsidR="00993834" w:rsidRPr="003F634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993834" w:rsidRPr="003F634F" w:rsidRDefault="00993834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834" w:rsidRPr="003F634F" w:rsidRDefault="00993834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14BA" w:rsidTr="00C8450C">
        <w:trPr>
          <w:trHeight w:hRule="exact" w:val="216"/>
        </w:trPr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414BA" w:rsidRPr="003F634F" w:rsidRDefault="009414BA" w:rsidP="003F634F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414BA" w:rsidRDefault="009414BA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Proposed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Default="009414BA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Actual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Default="009414BA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Budget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9414BA" w:rsidRDefault="009414BA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Actual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9414BA" w:rsidRPr="003F634F" w:rsidRDefault="009414BA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3F634F" w:rsidRDefault="009414BA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14BA" w:rsidTr="00C8450C">
        <w:trPr>
          <w:trHeight w:hRule="exact" w:val="216"/>
        </w:trPr>
        <w:tc>
          <w:tcPr>
            <w:tcW w:w="23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4BA" w:rsidRPr="003F634F" w:rsidRDefault="009414BA" w:rsidP="003F634F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414BA" w:rsidRDefault="009414BA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Budget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4BA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14BA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9414BA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9414BA" w:rsidRPr="003F634F" w:rsidRDefault="009414BA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3F634F" w:rsidRDefault="009414BA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834" w:rsidTr="00C8450C">
        <w:trPr>
          <w:trHeight w:hRule="exact" w:val="288"/>
        </w:trPr>
        <w:tc>
          <w:tcPr>
            <w:tcW w:w="2347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993834" w:rsidRPr="003F634F" w:rsidRDefault="00247437" w:rsidP="003F634F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3F634F">
              <w:rPr>
                <w:rFonts w:ascii="Calibri" w:hAnsi="Calibri" w:cs="Calibri"/>
                <w:b/>
                <w:sz w:val="20"/>
                <w:szCs w:val="20"/>
              </w:rPr>
              <w:t>Total Operating Income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93834" w:rsidRPr="003F634F" w:rsidRDefault="00A65E1D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  <w:r w:rsidR="003F634F" w:rsidRPr="003F634F">
              <w:rPr>
                <w:rFonts w:ascii="Calibri" w:hAnsi="Calibri" w:cs="Calibri"/>
                <w:b/>
                <w:sz w:val="20"/>
                <w:szCs w:val="20"/>
              </w:rPr>
              <w:t>458,000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93834" w:rsidRDefault="00A65E1D" w:rsidP="00B0159B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  <w:r w:rsidR="00B0159B">
              <w:rPr>
                <w:rFonts w:ascii="Calibri" w:hAnsi="Calibri" w:cs="Calibri"/>
                <w:b/>
                <w:sz w:val="20"/>
                <w:szCs w:val="20"/>
              </w:rPr>
              <w:t>524,505</w:t>
            </w:r>
          </w:p>
          <w:p w:rsidR="00B0159B" w:rsidRPr="003F634F" w:rsidRDefault="00B0159B" w:rsidP="00B0159B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93834" w:rsidRPr="003F634F" w:rsidRDefault="00A65E1D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  <w:r w:rsidR="003F634F" w:rsidRPr="003F634F">
              <w:rPr>
                <w:rFonts w:ascii="Calibri" w:hAnsi="Calibri" w:cs="Calibri"/>
                <w:b/>
                <w:sz w:val="20"/>
                <w:szCs w:val="20"/>
              </w:rPr>
              <w:t>498,500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993834" w:rsidRPr="003F634F" w:rsidRDefault="00A65E1D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  <w:r w:rsidR="003F634F" w:rsidRPr="003F634F">
              <w:rPr>
                <w:rFonts w:ascii="Calibri" w:hAnsi="Calibri" w:cs="Calibri"/>
                <w:b/>
                <w:sz w:val="20"/>
                <w:szCs w:val="20"/>
              </w:rPr>
              <w:t>482,636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993834" w:rsidRPr="003F634F" w:rsidRDefault="00993834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834" w:rsidRPr="003F634F" w:rsidRDefault="00993834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437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247437" w:rsidRPr="007C75FF" w:rsidRDefault="003F634F" w:rsidP="003F634F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7C75FF">
              <w:rPr>
                <w:rFonts w:ascii="Calibri" w:hAnsi="Calibri" w:cs="Calibri"/>
                <w:b/>
                <w:sz w:val="20"/>
                <w:szCs w:val="20"/>
              </w:rPr>
              <w:t>Operating Expenses: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437" w:rsidRPr="003F634F" w:rsidRDefault="00247437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437" w:rsidRPr="003F634F" w:rsidRDefault="00247437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437" w:rsidRPr="003F634F" w:rsidRDefault="00247437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247437" w:rsidRPr="003F634F" w:rsidRDefault="00247437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247437" w:rsidRPr="003F634F" w:rsidRDefault="00247437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437" w:rsidRPr="003F634F" w:rsidRDefault="00247437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437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247437" w:rsidRPr="003F634F" w:rsidRDefault="003F634F" w:rsidP="003F634F">
            <w:pPr>
              <w:spacing w:after="2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Benevolence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437" w:rsidRPr="003F634F" w:rsidRDefault="003F634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27,750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437" w:rsidRDefault="00B0159B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41778</w:t>
            </w:r>
          </w:p>
          <w:p w:rsidR="00B0159B" w:rsidRPr="003F634F" w:rsidRDefault="00B0159B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437" w:rsidRPr="003F634F" w:rsidRDefault="003F634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247437" w:rsidRPr="003F634F" w:rsidRDefault="003F634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46,540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247437" w:rsidRPr="003F634F" w:rsidRDefault="00247437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437" w:rsidRPr="003F634F" w:rsidRDefault="00247437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634F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3F634F" w:rsidRPr="003F634F" w:rsidRDefault="003F634F" w:rsidP="003F634F">
            <w:pPr>
              <w:spacing w:after="2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Programs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3F634F" w:rsidRDefault="003F634F" w:rsidP="00B0159B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41,</w:t>
            </w:r>
            <w:r w:rsidR="00B0159B">
              <w:rPr>
                <w:rFonts w:ascii="Calibri" w:hAnsi="Calibri" w:cs="Calibri"/>
                <w:sz w:val="20"/>
                <w:szCs w:val="20"/>
              </w:rPr>
              <w:t>084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3F634F" w:rsidRDefault="00B0159B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3F634F" w:rsidRDefault="003F634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52,825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3F634F" w:rsidRPr="003F634F" w:rsidRDefault="003F634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31,956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3F634F" w:rsidRPr="003F634F" w:rsidRDefault="003F634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3F634F" w:rsidRDefault="003F634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634F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3F634F" w:rsidRPr="003F634F" w:rsidRDefault="003F634F" w:rsidP="003F634F">
            <w:pPr>
              <w:spacing w:after="2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Staff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3F634F" w:rsidRDefault="00B0159B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340,121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3F634F" w:rsidRDefault="00B0159B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287,964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3F634F" w:rsidRDefault="007C75F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342,612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3F634F" w:rsidRPr="003F634F" w:rsidRDefault="007C75F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266,795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3F634F" w:rsidRPr="003F634F" w:rsidRDefault="003F634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3F634F" w:rsidRDefault="003F634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634F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3F634F" w:rsidRPr="003F634F" w:rsidRDefault="007C75FF" w:rsidP="003F634F">
            <w:pPr>
              <w:spacing w:after="2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Facilities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7C75FF" w:rsidRDefault="007C75F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7C75FF">
              <w:rPr>
                <w:rFonts w:ascii="Calibri" w:hAnsi="Calibri" w:cs="Calibri"/>
                <w:sz w:val="20"/>
                <w:szCs w:val="20"/>
                <w:u w:val="single"/>
              </w:rPr>
              <w:t>72,302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7C75FF" w:rsidRDefault="00082208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60,548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7C75FF" w:rsidRDefault="007C75F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7C75FF">
              <w:rPr>
                <w:rFonts w:ascii="Calibri" w:hAnsi="Calibri" w:cs="Calibri"/>
                <w:sz w:val="20"/>
                <w:szCs w:val="20"/>
                <w:u w:val="single"/>
              </w:rPr>
              <w:t>71,208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3F634F" w:rsidRPr="007C75FF" w:rsidRDefault="007C75FF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7C75FF">
              <w:rPr>
                <w:rFonts w:ascii="Calibri" w:hAnsi="Calibri" w:cs="Calibri"/>
                <w:sz w:val="20"/>
                <w:szCs w:val="20"/>
                <w:u w:val="single"/>
              </w:rPr>
              <w:t>67,753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3F634F" w:rsidRPr="003F634F" w:rsidRDefault="003F634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34F" w:rsidRPr="003F634F" w:rsidRDefault="003F634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75FF" w:rsidTr="00C8450C">
        <w:trPr>
          <w:trHeight w:hRule="exact" w:val="288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7C75FF" w:rsidRPr="007C75FF" w:rsidRDefault="007C75FF" w:rsidP="003F634F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7C75FF">
              <w:rPr>
                <w:rFonts w:ascii="Calibri" w:hAnsi="Calibri" w:cs="Calibri"/>
                <w:b/>
                <w:sz w:val="20"/>
                <w:szCs w:val="20"/>
              </w:rPr>
              <w:t>Total Operating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7C75FF" w:rsidRDefault="007C75FF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C75FF">
              <w:rPr>
                <w:rFonts w:ascii="Calibri" w:hAnsi="Calibri" w:cs="Calibri"/>
                <w:b/>
                <w:sz w:val="20"/>
                <w:szCs w:val="20"/>
              </w:rPr>
              <w:t>481,257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7C75FF" w:rsidRDefault="00082208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418,305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7C75FF" w:rsidRDefault="007C75FF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C75FF">
              <w:rPr>
                <w:rFonts w:ascii="Calibri" w:hAnsi="Calibri" w:cs="Calibri"/>
                <w:b/>
                <w:sz w:val="20"/>
                <w:szCs w:val="20"/>
              </w:rPr>
              <w:t>506,685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7C75FF" w:rsidRPr="007C75FF" w:rsidRDefault="007C75FF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C75FF">
              <w:rPr>
                <w:rFonts w:ascii="Calibri" w:hAnsi="Calibri" w:cs="Calibri"/>
                <w:b/>
                <w:sz w:val="20"/>
                <w:szCs w:val="20"/>
              </w:rPr>
              <w:t>413,044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7C75FF" w:rsidRPr="003F634F" w:rsidRDefault="007C75F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3F634F" w:rsidRDefault="007C75F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CD3" w:rsidTr="00C8450C">
        <w:trPr>
          <w:trHeight w:hRule="exact" w:val="72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E27CD3" w:rsidRPr="00E27CD3" w:rsidRDefault="00E27CD3" w:rsidP="00E27CD3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CD3" w:rsidRPr="00E27CD3" w:rsidRDefault="00E27CD3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CD3" w:rsidRPr="00E27CD3" w:rsidRDefault="00E27CD3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CD3" w:rsidRPr="00E27CD3" w:rsidRDefault="00E27CD3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E27CD3" w:rsidRPr="00E27CD3" w:rsidRDefault="00E27CD3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27CD3" w:rsidRPr="003F634F" w:rsidRDefault="00E27CD3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27CD3" w:rsidRPr="003F634F" w:rsidRDefault="00E27CD3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1BEE" w:rsidTr="00C8450C">
        <w:trPr>
          <w:trHeight w:hRule="exact" w:val="288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5A1BEE" w:rsidRPr="00E27CD3" w:rsidRDefault="005A1BEE" w:rsidP="00E27CD3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E27CD3">
              <w:rPr>
                <w:rFonts w:ascii="Calibri" w:hAnsi="Calibri" w:cs="Calibri"/>
                <w:b/>
                <w:sz w:val="20"/>
                <w:szCs w:val="20"/>
              </w:rPr>
              <w:t>Net Operating 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BEE" w:rsidRPr="00E27CD3" w:rsidRDefault="00082208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(23,2</w:t>
            </w:r>
            <w:r w:rsidR="005A1BEE" w:rsidRPr="00E27CD3">
              <w:rPr>
                <w:rFonts w:ascii="Calibri" w:hAnsi="Calibri" w:cs="Calibri"/>
                <w:b/>
                <w:sz w:val="20"/>
                <w:szCs w:val="20"/>
              </w:rPr>
              <w:t>57)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BEE" w:rsidRPr="00E27CD3" w:rsidRDefault="00082208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106,200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BEE" w:rsidRPr="00E27CD3" w:rsidRDefault="005A1BEE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E27CD3">
              <w:rPr>
                <w:rFonts w:ascii="Calibri" w:hAnsi="Calibri" w:cs="Calibri"/>
                <w:b/>
                <w:sz w:val="20"/>
                <w:szCs w:val="20"/>
              </w:rPr>
              <w:t>(8,185)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5A1BEE" w:rsidRPr="00E27CD3" w:rsidRDefault="005A1BEE" w:rsidP="005A1BEE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E27CD3">
              <w:rPr>
                <w:rFonts w:ascii="Calibri" w:hAnsi="Calibri" w:cs="Calibri"/>
                <w:b/>
                <w:sz w:val="20"/>
                <w:szCs w:val="20"/>
              </w:rPr>
              <w:t>69,592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5A1BEE" w:rsidRPr="003F634F" w:rsidRDefault="005A1BEE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5A1BEE" w:rsidRPr="005A1BEE" w:rsidRDefault="005A1BEE" w:rsidP="009414BA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1BEE">
              <w:rPr>
                <w:rFonts w:ascii="Calibri" w:hAnsi="Calibri" w:cs="Calibri"/>
                <w:b/>
                <w:sz w:val="20"/>
                <w:szCs w:val="20"/>
              </w:rPr>
              <w:t>2021 Ending Balance</w:t>
            </w:r>
          </w:p>
        </w:tc>
      </w:tr>
      <w:tr w:rsidR="009414BA" w:rsidTr="00C8450C">
        <w:trPr>
          <w:trHeight w:hRule="exact" w:val="72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9414BA" w:rsidRPr="003F634F" w:rsidRDefault="009414BA" w:rsidP="003F634F">
            <w:pPr>
              <w:spacing w:after="24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3F634F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3F634F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3F634F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9414BA" w:rsidRPr="003F634F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9414BA" w:rsidRPr="003F634F" w:rsidRDefault="009414BA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 w:themeColor="text1"/>
            </w:tcBorders>
          </w:tcPr>
          <w:p w:rsidR="009414BA" w:rsidRPr="003F634F" w:rsidRDefault="009414BA" w:rsidP="009414BA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14BA">
              <w:rPr>
                <w:rFonts w:ascii="Calibri" w:hAnsi="Calibri" w:cs="Calibri"/>
                <w:b/>
                <w:sz w:val="20"/>
                <w:szCs w:val="20"/>
              </w:rPr>
              <w:t>End Bal.</w:t>
            </w:r>
          </w:p>
        </w:tc>
      </w:tr>
      <w:tr w:rsidR="009414BA" w:rsidRPr="009414BA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9414BA" w:rsidRPr="005A1BEE" w:rsidRDefault="009414BA" w:rsidP="003F634F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5A1BEE">
              <w:rPr>
                <w:rFonts w:ascii="Calibri" w:hAnsi="Calibri" w:cs="Calibri"/>
                <w:b/>
                <w:sz w:val="20"/>
                <w:szCs w:val="20"/>
              </w:rPr>
              <w:t>Restricted Funds: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3F634F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3F634F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3F634F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9414BA" w:rsidRPr="003F634F" w:rsidRDefault="009414BA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9414BA" w:rsidRPr="003F634F" w:rsidRDefault="009414BA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414BA" w:rsidRPr="009414BA" w:rsidRDefault="009414BA" w:rsidP="003F634F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27CD3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E27CD3" w:rsidRPr="003F634F" w:rsidRDefault="00A65E1D" w:rsidP="003F634F">
            <w:pPr>
              <w:spacing w:after="2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Operating Fund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CD3" w:rsidRPr="003F634F" w:rsidRDefault="00A65E1D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(23,257)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CD3" w:rsidRPr="003F634F" w:rsidRDefault="002D0B70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53,100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CD3" w:rsidRPr="003F634F" w:rsidRDefault="00A65E1D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(8,185)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E27CD3" w:rsidRPr="003F634F" w:rsidRDefault="00A65E1D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19,302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E27CD3" w:rsidRPr="003F634F" w:rsidRDefault="00E27CD3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7CD3" w:rsidRPr="003F634F" w:rsidRDefault="009414BA" w:rsidP="002D0B70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$</w:t>
            </w:r>
            <w:r w:rsidR="002D0B70">
              <w:rPr>
                <w:rFonts w:ascii="Calibri" w:hAnsi="Calibri" w:cs="Calibri"/>
                <w:sz w:val="20"/>
                <w:szCs w:val="20"/>
              </w:rPr>
              <w:t>101,905</w:t>
            </w:r>
          </w:p>
        </w:tc>
      </w:tr>
      <w:tr w:rsidR="007C75FF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7C75FF" w:rsidRPr="003F634F" w:rsidRDefault="005A1BEE" w:rsidP="003F634F">
            <w:pPr>
              <w:spacing w:after="2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Facilities Fund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3F634F" w:rsidRDefault="007C75FF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3F634F" w:rsidRDefault="002D0B70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3F634F" w:rsidRDefault="007C75FF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7C75FF" w:rsidRPr="003F634F" w:rsidRDefault="005A1BEE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25,522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7C75FF" w:rsidRPr="003F634F" w:rsidRDefault="007C75F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C75FF" w:rsidRPr="003F634F" w:rsidRDefault="002D0B70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200,536</w:t>
            </w:r>
          </w:p>
        </w:tc>
      </w:tr>
      <w:tr w:rsidR="007C75FF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7C75FF" w:rsidRPr="003F634F" w:rsidRDefault="0020012D" w:rsidP="003F634F">
            <w:pPr>
              <w:spacing w:after="2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Facilities Maintenance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3F634F" w:rsidRDefault="007C75FF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3F634F" w:rsidRDefault="007C75FF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5FF" w:rsidRPr="003F634F" w:rsidRDefault="007C75FF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7C75FF" w:rsidRPr="003F634F" w:rsidRDefault="0020012D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11,008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7C75FF" w:rsidRPr="003F634F" w:rsidRDefault="007C75FF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7C75FF" w:rsidRPr="003F634F" w:rsidRDefault="002D0B70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17,779</w:t>
            </w:r>
          </w:p>
        </w:tc>
      </w:tr>
      <w:tr w:rsidR="0020012D" w:rsidTr="00C8450C">
        <w:trPr>
          <w:trHeight w:hRule="exact" w:val="216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20012D" w:rsidRPr="003F634F" w:rsidRDefault="0020012D" w:rsidP="003F634F">
            <w:pPr>
              <w:spacing w:after="2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Insurance Provision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12D" w:rsidRPr="00B67100" w:rsidRDefault="00B67100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 xml:space="preserve">______ 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12D" w:rsidRPr="00B67100" w:rsidRDefault="0020012D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67100">
              <w:rPr>
                <w:rFonts w:ascii="Calibri" w:hAnsi="Calibri" w:cs="Calibri"/>
                <w:sz w:val="20"/>
                <w:szCs w:val="20"/>
                <w:u w:val="single"/>
              </w:rPr>
              <w:t>28,100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12D" w:rsidRPr="00B67100" w:rsidRDefault="00B67100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20012D" w:rsidRPr="00B67100" w:rsidRDefault="0020012D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67100">
              <w:rPr>
                <w:rFonts w:ascii="Calibri" w:hAnsi="Calibri" w:cs="Calibri"/>
                <w:sz w:val="20"/>
                <w:szCs w:val="20"/>
                <w:u w:val="single"/>
              </w:rPr>
              <w:t>13,760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20012D" w:rsidRPr="003F634F" w:rsidRDefault="0020012D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20012D" w:rsidRPr="00B67100" w:rsidRDefault="002D0B70" w:rsidP="00C479A4">
            <w:pPr>
              <w:ind w:left="0"/>
              <w:jc w:val="right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53,860</w:t>
            </w:r>
          </w:p>
        </w:tc>
      </w:tr>
      <w:tr w:rsidR="009414BA" w:rsidTr="00C8450C">
        <w:trPr>
          <w:trHeight w:hRule="exact" w:val="288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9414BA" w:rsidRPr="00C479A4" w:rsidRDefault="00B67100" w:rsidP="003F634F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C479A4">
              <w:rPr>
                <w:rFonts w:ascii="Calibri" w:hAnsi="Calibri" w:cs="Calibri"/>
                <w:b/>
                <w:sz w:val="20"/>
                <w:szCs w:val="20"/>
              </w:rPr>
              <w:t>Total Restricted Funds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C479A4" w:rsidRDefault="00B67100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479A4">
              <w:rPr>
                <w:rFonts w:ascii="Calibri" w:hAnsi="Calibri" w:cs="Calibri"/>
                <w:b/>
                <w:sz w:val="20"/>
                <w:szCs w:val="20"/>
              </w:rPr>
              <w:t>(23,257)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C479A4" w:rsidRDefault="002D0B70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B67100" w:rsidRPr="00C479A4">
              <w:rPr>
                <w:rFonts w:ascii="Calibri" w:hAnsi="Calibri" w:cs="Calibri"/>
                <w:b/>
                <w:sz w:val="20"/>
                <w:szCs w:val="20"/>
              </w:rPr>
              <w:t>6,200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4BA" w:rsidRPr="00C479A4" w:rsidRDefault="00B67100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479A4">
              <w:rPr>
                <w:rFonts w:ascii="Calibri" w:hAnsi="Calibri" w:cs="Calibri"/>
                <w:b/>
                <w:sz w:val="20"/>
                <w:szCs w:val="20"/>
              </w:rPr>
              <w:t>(8,185)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9414BA" w:rsidRPr="00C479A4" w:rsidRDefault="00B67100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479A4">
              <w:rPr>
                <w:rFonts w:ascii="Calibri" w:hAnsi="Calibri" w:cs="Calibri"/>
                <w:b/>
                <w:sz w:val="20"/>
                <w:szCs w:val="20"/>
              </w:rPr>
              <w:t>69,592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9414BA" w:rsidRPr="00C479A4" w:rsidRDefault="009414BA" w:rsidP="003F634F">
            <w:pPr>
              <w:spacing w:after="24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9414BA" w:rsidRPr="00C479A4" w:rsidRDefault="00B67100" w:rsidP="002D0B70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479A4">
              <w:rPr>
                <w:rFonts w:ascii="Calibri" w:hAnsi="Calibri" w:cs="Calibri"/>
                <w:b/>
                <w:sz w:val="20"/>
                <w:szCs w:val="20"/>
              </w:rPr>
              <w:t>$</w:t>
            </w:r>
            <w:r w:rsidR="002D0B70">
              <w:rPr>
                <w:rFonts w:ascii="Calibri" w:hAnsi="Calibri" w:cs="Calibri"/>
                <w:b/>
                <w:sz w:val="20"/>
                <w:szCs w:val="20"/>
              </w:rPr>
              <w:t>374,080</w:t>
            </w:r>
          </w:p>
        </w:tc>
      </w:tr>
      <w:tr w:rsidR="00146C56" w:rsidTr="00C8450C">
        <w:trPr>
          <w:trHeight w:hRule="exact" w:val="144"/>
        </w:trPr>
        <w:tc>
          <w:tcPr>
            <w:tcW w:w="2347" w:type="dxa"/>
            <w:tcBorders>
              <w:top w:val="nil"/>
              <w:bottom w:val="nil"/>
              <w:right w:val="nil"/>
            </w:tcBorders>
            <w:vAlign w:val="center"/>
          </w:tcPr>
          <w:p w:rsidR="00146C56" w:rsidRPr="00146C56" w:rsidRDefault="00146C56" w:rsidP="003F634F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C56" w:rsidRPr="00146C56" w:rsidRDefault="00146C56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C56" w:rsidRPr="00146C56" w:rsidRDefault="00146C56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C56" w:rsidRPr="003F634F" w:rsidRDefault="00146C56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:rsidR="00146C56" w:rsidRPr="003F634F" w:rsidRDefault="00146C56" w:rsidP="0020012D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146C56" w:rsidRPr="003F634F" w:rsidRDefault="00146C56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46C56" w:rsidRPr="003F634F" w:rsidRDefault="00146C56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12D" w:rsidTr="00C8450C">
        <w:trPr>
          <w:trHeight w:hRule="exact" w:val="288"/>
        </w:trPr>
        <w:tc>
          <w:tcPr>
            <w:tcW w:w="2347" w:type="dxa"/>
            <w:tcBorders>
              <w:top w:val="nil"/>
              <w:right w:val="nil"/>
            </w:tcBorders>
            <w:vAlign w:val="center"/>
          </w:tcPr>
          <w:p w:rsidR="0020012D" w:rsidRPr="00146C56" w:rsidRDefault="00146C56" w:rsidP="003F634F">
            <w:pPr>
              <w:spacing w:after="2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146C56">
              <w:rPr>
                <w:rFonts w:ascii="Calibri" w:hAnsi="Calibri" w:cs="Calibri"/>
                <w:b/>
                <w:sz w:val="20"/>
                <w:szCs w:val="20"/>
              </w:rPr>
              <w:t>Net Income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20012D" w:rsidRPr="00082208" w:rsidRDefault="00082208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82208">
              <w:rPr>
                <w:rFonts w:ascii="Calibri" w:hAnsi="Calibri" w:cs="Calibri"/>
                <w:b/>
                <w:sz w:val="20"/>
                <w:szCs w:val="20"/>
              </w:rPr>
              <w:t>----0----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vAlign w:val="center"/>
          </w:tcPr>
          <w:p w:rsidR="0020012D" w:rsidRPr="00082208" w:rsidRDefault="002D0B70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----0----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20012D" w:rsidRPr="00082208" w:rsidRDefault="00082208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82208">
              <w:rPr>
                <w:rFonts w:ascii="Calibri" w:hAnsi="Calibri" w:cs="Calibri"/>
                <w:b/>
                <w:sz w:val="20"/>
                <w:szCs w:val="20"/>
              </w:rPr>
              <w:t>----0----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</w:tcPr>
          <w:p w:rsidR="0020012D" w:rsidRPr="00082208" w:rsidRDefault="00082208" w:rsidP="0020012D">
            <w:pPr>
              <w:spacing w:after="240"/>
              <w:ind w:left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82208">
              <w:rPr>
                <w:rFonts w:ascii="Calibri" w:hAnsi="Calibri" w:cs="Calibri"/>
                <w:b/>
                <w:sz w:val="20"/>
                <w:szCs w:val="20"/>
              </w:rPr>
              <w:t>----0----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20012D" w:rsidRPr="003F634F" w:rsidRDefault="0020012D" w:rsidP="003F634F">
            <w:pPr>
              <w:spacing w:after="24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12D" w:rsidRPr="003F634F" w:rsidRDefault="0020012D" w:rsidP="005A1BEE">
            <w:pPr>
              <w:spacing w:after="240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349F1" w:rsidRPr="005F777E" w:rsidRDefault="00C349F1" w:rsidP="00673F5A">
      <w:pPr>
        <w:rPr>
          <w:b/>
          <w:sz w:val="28"/>
          <w:szCs w:val="20"/>
          <w:u w:val="single"/>
        </w:rPr>
      </w:pPr>
      <w:r w:rsidRPr="005F777E">
        <w:rPr>
          <w:b/>
          <w:sz w:val="28"/>
          <w:szCs w:val="20"/>
          <w:u w:val="single"/>
        </w:rPr>
        <w:t>202</w:t>
      </w:r>
      <w:r w:rsidR="001252B6">
        <w:rPr>
          <w:b/>
          <w:sz w:val="28"/>
          <w:szCs w:val="20"/>
          <w:u w:val="single"/>
        </w:rPr>
        <w:t>1</w:t>
      </w:r>
      <w:r w:rsidRPr="005F777E">
        <w:rPr>
          <w:b/>
          <w:sz w:val="28"/>
          <w:szCs w:val="20"/>
          <w:u w:val="single"/>
        </w:rPr>
        <w:t xml:space="preserve"> Year End Review:</w:t>
      </w:r>
    </w:p>
    <w:p w:rsidR="000C1C54" w:rsidRPr="00D326A9" w:rsidRDefault="00C349F1" w:rsidP="00C8450C">
      <w:pPr>
        <w:spacing w:before="0"/>
        <w:rPr>
          <w:b/>
          <w:sz w:val="10"/>
          <w:szCs w:val="20"/>
        </w:rPr>
      </w:pPr>
      <w:r w:rsidRPr="008542A1">
        <w:rPr>
          <w:sz w:val="24"/>
          <w:szCs w:val="20"/>
        </w:rPr>
        <w:t xml:space="preserve">Our income was </w:t>
      </w:r>
      <w:r w:rsidR="00DC0A98">
        <w:rPr>
          <w:sz w:val="24"/>
          <w:szCs w:val="20"/>
        </w:rPr>
        <w:t>$</w:t>
      </w:r>
      <w:r w:rsidR="005A321D">
        <w:rPr>
          <w:sz w:val="24"/>
          <w:szCs w:val="20"/>
        </w:rPr>
        <w:t>524,505;</w:t>
      </w:r>
      <w:r w:rsidR="00606B06">
        <w:rPr>
          <w:sz w:val="24"/>
          <w:szCs w:val="20"/>
        </w:rPr>
        <w:t xml:space="preserve"> however this includes the recognition of the </w:t>
      </w:r>
      <w:r w:rsidR="00797D6D">
        <w:rPr>
          <w:sz w:val="24"/>
          <w:szCs w:val="20"/>
        </w:rPr>
        <w:t xml:space="preserve">$56,200 </w:t>
      </w:r>
      <w:r w:rsidR="002A71F3">
        <w:rPr>
          <w:sz w:val="24"/>
          <w:szCs w:val="20"/>
        </w:rPr>
        <w:t xml:space="preserve">Government </w:t>
      </w:r>
      <w:r w:rsidR="00606B06">
        <w:rPr>
          <w:sz w:val="24"/>
          <w:szCs w:val="20"/>
        </w:rPr>
        <w:t xml:space="preserve">loan </w:t>
      </w:r>
      <w:r w:rsidR="002A71F3">
        <w:rPr>
          <w:sz w:val="24"/>
          <w:szCs w:val="20"/>
        </w:rPr>
        <w:t>which was forgiven.  F</w:t>
      </w:r>
      <w:r w:rsidR="00606B06">
        <w:rPr>
          <w:sz w:val="24"/>
          <w:szCs w:val="20"/>
        </w:rPr>
        <w:t xml:space="preserve">or comparison purposes, 2021 income would be 468,305 </w:t>
      </w:r>
      <w:r w:rsidR="002A71F3">
        <w:rPr>
          <w:sz w:val="24"/>
          <w:szCs w:val="20"/>
        </w:rPr>
        <w:t xml:space="preserve">(excluding the one-time loan recognition) </w:t>
      </w:r>
      <w:r w:rsidRPr="008542A1">
        <w:rPr>
          <w:sz w:val="24"/>
          <w:szCs w:val="20"/>
        </w:rPr>
        <w:t xml:space="preserve">compared to </w:t>
      </w:r>
      <w:r w:rsidR="007B4EA1">
        <w:rPr>
          <w:sz w:val="24"/>
          <w:szCs w:val="20"/>
        </w:rPr>
        <w:t>the 2021</w:t>
      </w:r>
      <w:r w:rsidR="002A71F3">
        <w:rPr>
          <w:sz w:val="24"/>
          <w:szCs w:val="20"/>
        </w:rPr>
        <w:t xml:space="preserve"> </w:t>
      </w:r>
      <w:r w:rsidRPr="008542A1">
        <w:rPr>
          <w:sz w:val="24"/>
          <w:szCs w:val="20"/>
        </w:rPr>
        <w:t>budget</w:t>
      </w:r>
      <w:r w:rsidR="005A321D">
        <w:rPr>
          <w:sz w:val="24"/>
          <w:szCs w:val="20"/>
        </w:rPr>
        <w:t xml:space="preserve"> (</w:t>
      </w:r>
      <w:r w:rsidR="005223D4">
        <w:rPr>
          <w:sz w:val="24"/>
          <w:szCs w:val="20"/>
        </w:rPr>
        <w:t>a $</w:t>
      </w:r>
      <w:r w:rsidR="00337DF6">
        <w:rPr>
          <w:sz w:val="24"/>
          <w:szCs w:val="20"/>
        </w:rPr>
        <w:t>30</w:t>
      </w:r>
      <w:r w:rsidR="005223D4">
        <w:rPr>
          <w:sz w:val="24"/>
          <w:szCs w:val="20"/>
        </w:rPr>
        <w:t>,</w:t>
      </w:r>
      <w:r w:rsidR="00337DF6">
        <w:rPr>
          <w:sz w:val="24"/>
          <w:szCs w:val="20"/>
        </w:rPr>
        <w:t>195</w:t>
      </w:r>
      <w:r w:rsidR="005223D4">
        <w:rPr>
          <w:sz w:val="24"/>
          <w:szCs w:val="20"/>
        </w:rPr>
        <w:t xml:space="preserve"> shortfall</w:t>
      </w:r>
      <w:r w:rsidR="005A321D">
        <w:rPr>
          <w:sz w:val="24"/>
          <w:szCs w:val="20"/>
        </w:rPr>
        <w:t>)</w:t>
      </w:r>
      <w:r w:rsidR="005223D4">
        <w:rPr>
          <w:sz w:val="24"/>
          <w:szCs w:val="20"/>
        </w:rPr>
        <w:t xml:space="preserve">.  </w:t>
      </w:r>
      <w:r w:rsidR="00337DF6">
        <w:rPr>
          <w:sz w:val="24"/>
          <w:szCs w:val="20"/>
        </w:rPr>
        <w:t>E</w:t>
      </w:r>
      <w:r w:rsidR="001252B6">
        <w:rPr>
          <w:sz w:val="24"/>
          <w:szCs w:val="20"/>
        </w:rPr>
        <w:t>xpenses</w:t>
      </w:r>
      <w:r w:rsidR="005A321D">
        <w:rPr>
          <w:sz w:val="24"/>
          <w:szCs w:val="20"/>
        </w:rPr>
        <w:t xml:space="preserve"> for 2021</w:t>
      </w:r>
      <w:r w:rsidR="00337DF6">
        <w:rPr>
          <w:sz w:val="24"/>
          <w:szCs w:val="20"/>
        </w:rPr>
        <w:t xml:space="preserve"> were</w:t>
      </w:r>
      <w:r w:rsidR="001252B6">
        <w:rPr>
          <w:sz w:val="24"/>
          <w:szCs w:val="20"/>
        </w:rPr>
        <w:t xml:space="preserve"> </w:t>
      </w:r>
      <w:r w:rsidR="00337DF6">
        <w:rPr>
          <w:sz w:val="24"/>
          <w:szCs w:val="20"/>
        </w:rPr>
        <w:t xml:space="preserve">significantly </w:t>
      </w:r>
      <w:r w:rsidR="001252B6">
        <w:rPr>
          <w:sz w:val="24"/>
          <w:szCs w:val="20"/>
        </w:rPr>
        <w:t xml:space="preserve">lower than </w:t>
      </w:r>
      <w:r w:rsidR="00797D6D">
        <w:rPr>
          <w:sz w:val="24"/>
          <w:szCs w:val="20"/>
        </w:rPr>
        <w:t>budget</w:t>
      </w:r>
      <w:r w:rsidR="005A321D">
        <w:rPr>
          <w:sz w:val="24"/>
          <w:szCs w:val="20"/>
        </w:rPr>
        <w:t xml:space="preserve"> </w:t>
      </w:r>
      <w:r w:rsidR="00337DF6">
        <w:rPr>
          <w:sz w:val="24"/>
          <w:szCs w:val="20"/>
        </w:rPr>
        <w:t xml:space="preserve">($88,380 favorable) as a result of less activity due to the </w:t>
      </w:r>
      <w:r w:rsidR="00A15F39">
        <w:rPr>
          <w:sz w:val="24"/>
          <w:szCs w:val="20"/>
        </w:rPr>
        <w:t xml:space="preserve">continued </w:t>
      </w:r>
      <w:r w:rsidR="00337DF6">
        <w:rPr>
          <w:sz w:val="24"/>
          <w:szCs w:val="20"/>
        </w:rPr>
        <w:t>pandemic</w:t>
      </w:r>
      <w:r w:rsidR="00797D6D">
        <w:rPr>
          <w:sz w:val="24"/>
          <w:szCs w:val="20"/>
        </w:rPr>
        <w:t xml:space="preserve"> and careful management of spending</w:t>
      </w:r>
      <w:r w:rsidR="00A15F39">
        <w:rPr>
          <w:sz w:val="24"/>
          <w:szCs w:val="20"/>
        </w:rPr>
        <w:t>.  The recognition of the loan</w:t>
      </w:r>
      <w:r w:rsidR="002813F5">
        <w:rPr>
          <w:sz w:val="24"/>
          <w:szCs w:val="20"/>
        </w:rPr>
        <w:t xml:space="preserve"> ($56,200)</w:t>
      </w:r>
      <w:r w:rsidR="00A15F39">
        <w:rPr>
          <w:sz w:val="24"/>
          <w:szCs w:val="20"/>
        </w:rPr>
        <w:t xml:space="preserve"> combined with the favorable </w:t>
      </w:r>
      <w:r w:rsidR="00934FB4">
        <w:rPr>
          <w:sz w:val="24"/>
          <w:szCs w:val="20"/>
        </w:rPr>
        <w:t xml:space="preserve">net </w:t>
      </w:r>
      <w:r w:rsidR="002813F5">
        <w:rPr>
          <w:sz w:val="24"/>
          <w:szCs w:val="20"/>
        </w:rPr>
        <w:t>income position ($50,000) resulted</w:t>
      </w:r>
      <w:r w:rsidR="00A15F39">
        <w:rPr>
          <w:sz w:val="24"/>
          <w:szCs w:val="20"/>
        </w:rPr>
        <w:t xml:space="preserve"> in $106,200 that </w:t>
      </w:r>
      <w:r w:rsidR="005A321D">
        <w:rPr>
          <w:sz w:val="24"/>
          <w:szCs w:val="20"/>
        </w:rPr>
        <w:t>could be a</w:t>
      </w:r>
      <w:r w:rsidR="00A15F39">
        <w:rPr>
          <w:sz w:val="24"/>
          <w:szCs w:val="20"/>
        </w:rPr>
        <w:t xml:space="preserve">dded to </w:t>
      </w:r>
      <w:r w:rsidR="00797D6D">
        <w:rPr>
          <w:sz w:val="24"/>
          <w:szCs w:val="20"/>
        </w:rPr>
        <w:t xml:space="preserve">the </w:t>
      </w:r>
      <w:r w:rsidR="00A15F39">
        <w:rPr>
          <w:sz w:val="24"/>
          <w:szCs w:val="20"/>
        </w:rPr>
        <w:t xml:space="preserve">Operating Fund, </w:t>
      </w:r>
      <w:r w:rsidR="00797D6D">
        <w:rPr>
          <w:sz w:val="24"/>
          <w:szCs w:val="20"/>
        </w:rPr>
        <w:t xml:space="preserve">the </w:t>
      </w:r>
      <w:r w:rsidR="002A71F3">
        <w:rPr>
          <w:sz w:val="24"/>
          <w:szCs w:val="20"/>
        </w:rPr>
        <w:t>Facilities</w:t>
      </w:r>
      <w:r w:rsidR="00A15F39">
        <w:rPr>
          <w:sz w:val="24"/>
          <w:szCs w:val="20"/>
        </w:rPr>
        <w:t xml:space="preserve"> Fund Reserve and </w:t>
      </w:r>
      <w:r w:rsidR="00797D6D">
        <w:rPr>
          <w:sz w:val="24"/>
          <w:szCs w:val="20"/>
        </w:rPr>
        <w:t xml:space="preserve">the </w:t>
      </w:r>
      <w:r w:rsidR="00A15F39">
        <w:rPr>
          <w:sz w:val="24"/>
          <w:szCs w:val="20"/>
        </w:rPr>
        <w:t>Insurance Provision.</w:t>
      </w:r>
      <w:r w:rsidRPr="000C1C54">
        <w:rPr>
          <w:sz w:val="24"/>
          <w:szCs w:val="20"/>
        </w:rPr>
        <w:t xml:space="preserve">  </w:t>
      </w:r>
      <w:r w:rsidR="002A41D9">
        <w:rPr>
          <w:sz w:val="24"/>
          <w:szCs w:val="20"/>
        </w:rPr>
        <w:t xml:space="preserve"> </w:t>
      </w:r>
      <w:r w:rsidR="00797D6D">
        <w:rPr>
          <w:sz w:val="24"/>
          <w:szCs w:val="20"/>
        </w:rPr>
        <w:t xml:space="preserve">The total of all reserves </w:t>
      </w:r>
      <w:r w:rsidR="008B4A72">
        <w:rPr>
          <w:sz w:val="24"/>
          <w:szCs w:val="20"/>
        </w:rPr>
        <w:t xml:space="preserve">have an </w:t>
      </w:r>
      <w:r w:rsidR="002A41D9">
        <w:rPr>
          <w:sz w:val="24"/>
          <w:szCs w:val="20"/>
        </w:rPr>
        <w:t xml:space="preserve">ending balance </w:t>
      </w:r>
      <w:r w:rsidR="00797D6D">
        <w:rPr>
          <w:sz w:val="24"/>
          <w:szCs w:val="20"/>
        </w:rPr>
        <w:t xml:space="preserve">of </w:t>
      </w:r>
      <w:r w:rsidR="002A41D9">
        <w:rPr>
          <w:sz w:val="24"/>
          <w:szCs w:val="20"/>
        </w:rPr>
        <w:t>$</w:t>
      </w:r>
      <w:r w:rsidR="00A15F39">
        <w:rPr>
          <w:sz w:val="24"/>
          <w:szCs w:val="20"/>
        </w:rPr>
        <w:t>374,080</w:t>
      </w:r>
      <w:r w:rsidR="002A41D9">
        <w:rPr>
          <w:sz w:val="24"/>
          <w:szCs w:val="20"/>
        </w:rPr>
        <w:t>.</w:t>
      </w:r>
    </w:p>
    <w:p w:rsidR="002803A2" w:rsidRPr="005A321D" w:rsidRDefault="002803A2" w:rsidP="002745BC">
      <w:pPr>
        <w:ind w:left="1440"/>
        <w:rPr>
          <w:b/>
          <w:sz w:val="24"/>
          <w:szCs w:val="20"/>
        </w:rPr>
      </w:pPr>
      <w:r w:rsidRPr="005A321D">
        <w:rPr>
          <w:b/>
          <w:sz w:val="24"/>
          <w:szCs w:val="20"/>
        </w:rPr>
        <w:t>As a reminder, the restricted funds are set up for the following:</w:t>
      </w:r>
    </w:p>
    <w:p w:rsidR="002745BC" w:rsidRPr="005A321D" w:rsidRDefault="002803A2" w:rsidP="002745BC">
      <w:pPr>
        <w:spacing w:before="0"/>
        <w:ind w:left="1440"/>
        <w:rPr>
          <w:sz w:val="24"/>
          <w:szCs w:val="20"/>
        </w:rPr>
      </w:pPr>
      <w:r w:rsidRPr="005A321D">
        <w:rPr>
          <w:b/>
          <w:sz w:val="24"/>
          <w:szCs w:val="20"/>
        </w:rPr>
        <w:t xml:space="preserve">Operating Fund Reserve:  </w:t>
      </w:r>
      <w:r w:rsidR="00793FC5" w:rsidRPr="005A321D">
        <w:rPr>
          <w:sz w:val="24"/>
          <w:szCs w:val="20"/>
        </w:rPr>
        <w:t>Th</w:t>
      </w:r>
      <w:r w:rsidR="000E67EE" w:rsidRPr="005A321D">
        <w:rPr>
          <w:sz w:val="24"/>
          <w:szCs w:val="20"/>
        </w:rPr>
        <w:t>is fund</w:t>
      </w:r>
      <w:r w:rsidR="00793FC5" w:rsidRPr="005A321D">
        <w:rPr>
          <w:sz w:val="24"/>
          <w:szCs w:val="20"/>
        </w:rPr>
        <w:t xml:space="preserve"> is for future times when there is an income shortfall.</w:t>
      </w:r>
    </w:p>
    <w:p w:rsidR="00E42C83" w:rsidRPr="005A321D" w:rsidRDefault="00E42C83" w:rsidP="002745BC">
      <w:pPr>
        <w:spacing w:before="0"/>
        <w:ind w:left="1440"/>
        <w:rPr>
          <w:sz w:val="24"/>
          <w:szCs w:val="20"/>
        </w:rPr>
      </w:pPr>
      <w:r w:rsidRPr="005A321D">
        <w:rPr>
          <w:b/>
          <w:sz w:val="24"/>
          <w:szCs w:val="20"/>
        </w:rPr>
        <w:t>Facilities Fund Reserve:</w:t>
      </w:r>
      <w:r w:rsidRPr="005A321D">
        <w:rPr>
          <w:sz w:val="24"/>
          <w:szCs w:val="20"/>
        </w:rPr>
        <w:t xml:space="preserve">  This fund is set up to save for large building</w:t>
      </w:r>
      <w:r w:rsidR="005A321D">
        <w:rPr>
          <w:sz w:val="24"/>
          <w:szCs w:val="20"/>
        </w:rPr>
        <w:t>/</w:t>
      </w:r>
      <w:r w:rsidRPr="005A321D">
        <w:rPr>
          <w:sz w:val="24"/>
          <w:szCs w:val="20"/>
        </w:rPr>
        <w:t xml:space="preserve">grounds </w:t>
      </w:r>
      <w:r w:rsidRPr="005A321D">
        <w:rPr>
          <w:sz w:val="24"/>
          <w:szCs w:val="20"/>
          <w:u w:val="single"/>
        </w:rPr>
        <w:t>planned</w:t>
      </w:r>
      <w:r w:rsidRPr="005A321D">
        <w:rPr>
          <w:sz w:val="24"/>
          <w:szCs w:val="20"/>
        </w:rPr>
        <w:t xml:space="preserve"> expense needs.  </w:t>
      </w:r>
    </w:p>
    <w:p w:rsidR="005E61C0" w:rsidRPr="005A321D" w:rsidRDefault="005E61C0" w:rsidP="002745BC">
      <w:pPr>
        <w:spacing w:before="0"/>
        <w:ind w:left="1440"/>
        <w:rPr>
          <w:sz w:val="24"/>
          <w:szCs w:val="20"/>
        </w:rPr>
      </w:pPr>
      <w:r w:rsidRPr="005A321D">
        <w:rPr>
          <w:b/>
          <w:sz w:val="24"/>
          <w:szCs w:val="20"/>
        </w:rPr>
        <w:t>Facilities Maintenance:</w:t>
      </w:r>
      <w:r w:rsidRPr="005A321D">
        <w:rPr>
          <w:sz w:val="24"/>
          <w:szCs w:val="20"/>
        </w:rPr>
        <w:t xml:space="preserve">  </w:t>
      </w:r>
      <w:r w:rsidR="008228B0" w:rsidRPr="005A321D">
        <w:rPr>
          <w:sz w:val="24"/>
          <w:szCs w:val="20"/>
        </w:rPr>
        <w:t xml:space="preserve">This fund is for </w:t>
      </w:r>
      <w:r w:rsidR="008228B0" w:rsidRPr="005A321D">
        <w:rPr>
          <w:sz w:val="24"/>
          <w:szCs w:val="20"/>
          <w:u w:val="single"/>
        </w:rPr>
        <w:t>unplanned/emergency</w:t>
      </w:r>
      <w:r w:rsidR="008228B0" w:rsidRPr="005A321D">
        <w:rPr>
          <w:sz w:val="24"/>
          <w:szCs w:val="20"/>
        </w:rPr>
        <w:t xml:space="preserve"> building</w:t>
      </w:r>
      <w:r w:rsidR="005A321D">
        <w:rPr>
          <w:sz w:val="24"/>
          <w:szCs w:val="20"/>
        </w:rPr>
        <w:t>/</w:t>
      </w:r>
      <w:r w:rsidR="008228B0" w:rsidRPr="005A321D">
        <w:rPr>
          <w:sz w:val="24"/>
          <w:szCs w:val="20"/>
        </w:rPr>
        <w:t xml:space="preserve">grounds needs. </w:t>
      </w:r>
    </w:p>
    <w:p w:rsidR="005F777E" w:rsidRDefault="008228B0" w:rsidP="002745BC">
      <w:pPr>
        <w:spacing w:before="0"/>
        <w:ind w:left="1440"/>
        <w:rPr>
          <w:sz w:val="24"/>
          <w:szCs w:val="20"/>
        </w:rPr>
      </w:pPr>
      <w:r w:rsidRPr="005A321D">
        <w:rPr>
          <w:b/>
          <w:sz w:val="24"/>
          <w:szCs w:val="20"/>
        </w:rPr>
        <w:t>Insurance Provisions:</w:t>
      </w:r>
      <w:r w:rsidRPr="005A321D">
        <w:rPr>
          <w:sz w:val="24"/>
          <w:szCs w:val="20"/>
        </w:rPr>
        <w:t xml:space="preserve">  </w:t>
      </w:r>
      <w:r w:rsidR="002745BC" w:rsidRPr="005A321D">
        <w:rPr>
          <w:sz w:val="24"/>
          <w:szCs w:val="20"/>
        </w:rPr>
        <w:t>This fund provides resources for potential</w:t>
      </w:r>
      <w:r w:rsidRPr="005A321D">
        <w:rPr>
          <w:sz w:val="24"/>
          <w:szCs w:val="20"/>
        </w:rPr>
        <w:t xml:space="preserve"> large changes in healthcare costs for our ministry staff.</w:t>
      </w:r>
      <w:r w:rsidR="00222275" w:rsidRPr="005A321D">
        <w:rPr>
          <w:sz w:val="24"/>
          <w:szCs w:val="20"/>
        </w:rPr>
        <w:t xml:space="preserve">  </w:t>
      </w:r>
    </w:p>
    <w:p w:rsidR="005A321D" w:rsidRDefault="005A321D" w:rsidP="00673F5A">
      <w:pPr>
        <w:rPr>
          <w:b/>
          <w:sz w:val="28"/>
          <w:szCs w:val="20"/>
          <w:u w:val="single"/>
        </w:rPr>
      </w:pPr>
    </w:p>
    <w:p w:rsidR="005A321D" w:rsidRDefault="005A321D" w:rsidP="00673F5A">
      <w:pPr>
        <w:rPr>
          <w:b/>
          <w:sz w:val="28"/>
          <w:szCs w:val="20"/>
          <w:u w:val="single"/>
        </w:rPr>
      </w:pPr>
    </w:p>
    <w:p w:rsidR="005F777E" w:rsidRDefault="00031E40" w:rsidP="00673F5A">
      <w:pPr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lastRenderedPageBreak/>
        <w:t>2022</w:t>
      </w:r>
      <w:r w:rsidR="005F777E" w:rsidRPr="005F777E">
        <w:rPr>
          <w:b/>
          <w:sz w:val="28"/>
          <w:szCs w:val="20"/>
          <w:u w:val="single"/>
        </w:rPr>
        <w:t xml:space="preserve"> Budget:</w:t>
      </w:r>
    </w:p>
    <w:p w:rsidR="005F777E" w:rsidRDefault="00031E40" w:rsidP="00673F5A">
      <w:pPr>
        <w:rPr>
          <w:sz w:val="24"/>
          <w:szCs w:val="20"/>
        </w:rPr>
      </w:pPr>
      <w:r>
        <w:rPr>
          <w:sz w:val="24"/>
          <w:szCs w:val="20"/>
        </w:rPr>
        <w:t>Our 2022</w:t>
      </w:r>
      <w:r w:rsidR="00C87ECC">
        <w:rPr>
          <w:sz w:val="24"/>
          <w:szCs w:val="20"/>
        </w:rPr>
        <w:t xml:space="preserve"> projected income is $10,305 below what </w:t>
      </w:r>
      <w:r w:rsidR="00926368">
        <w:rPr>
          <w:sz w:val="24"/>
          <w:szCs w:val="20"/>
        </w:rPr>
        <w:t xml:space="preserve">was </w:t>
      </w:r>
      <w:r w:rsidR="00C87ECC">
        <w:rPr>
          <w:sz w:val="24"/>
          <w:szCs w:val="20"/>
        </w:rPr>
        <w:t xml:space="preserve">received for 2021 (excluding the loan recognition).  </w:t>
      </w:r>
      <w:r w:rsidR="005A321D">
        <w:rPr>
          <w:sz w:val="24"/>
          <w:szCs w:val="20"/>
        </w:rPr>
        <w:t xml:space="preserve">Our </w:t>
      </w:r>
      <w:r>
        <w:rPr>
          <w:sz w:val="24"/>
          <w:szCs w:val="20"/>
        </w:rPr>
        <w:t xml:space="preserve">2022 </w:t>
      </w:r>
      <w:r w:rsidR="005A321D">
        <w:rPr>
          <w:sz w:val="24"/>
          <w:szCs w:val="20"/>
        </w:rPr>
        <w:t>projecte</w:t>
      </w:r>
      <w:r>
        <w:rPr>
          <w:sz w:val="24"/>
          <w:szCs w:val="20"/>
        </w:rPr>
        <w:t xml:space="preserve">d </w:t>
      </w:r>
      <w:r w:rsidR="005A321D">
        <w:rPr>
          <w:sz w:val="24"/>
          <w:szCs w:val="20"/>
        </w:rPr>
        <w:t xml:space="preserve">income reflects all </w:t>
      </w:r>
      <w:r w:rsidR="00CA0064">
        <w:rPr>
          <w:sz w:val="24"/>
          <w:szCs w:val="20"/>
        </w:rPr>
        <w:t xml:space="preserve">commitments </w:t>
      </w:r>
      <w:r w:rsidR="005A321D">
        <w:rPr>
          <w:sz w:val="24"/>
          <w:szCs w:val="20"/>
        </w:rPr>
        <w:t xml:space="preserve">as well as an estimate for money we receive outside of </w:t>
      </w:r>
      <w:r w:rsidR="00CA0064">
        <w:rPr>
          <w:sz w:val="24"/>
          <w:szCs w:val="20"/>
        </w:rPr>
        <w:t>commitments each year.  E</w:t>
      </w:r>
      <w:r>
        <w:rPr>
          <w:sz w:val="24"/>
          <w:szCs w:val="20"/>
        </w:rPr>
        <w:t xml:space="preserve">xpenses for 2022 reflect a year closer to “normal” and therefore are higher than 2021 </w:t>
      </w:r>
      <w:proofErr w:type="spellStart"/>
      <w:r>
        <w:rPr>
          <w:sz w:val="24"/>
          <w:szCs w:val="20"/>
        </w:rPr>
        <w:t>actuals</w:t>
      </w:r>
      <w:proofErr w:type="spellEnd"/>
      <w:r w:rsidR="008E47CB">
        <w:rPr>
          <w:sz w:val="24"/>
          <w:szCs w:val="20"/>
        </w:rPr>
        <w:t xml:space="preserve"> and more comparable to the 2021 budget</w:t>
      </w:r>
      <w:r>
        <w:rPr>
          <w:sz w:val="24"/>
          <w:szCs w:val="20"/>
        </w:rPr>
        <w:t>.</w:t>
      </w:r>
      <w:r w:rsidR="000D63F2">
        <w:rPr>
          <w:sz w:val="24"/>
          <w:szCs w:val="20"/>
        </w:rPr>
        <w:t xml:space="preserve">  </w:t>
      </w:r>
      <w:r w:rsidR="00452979">
        <w:rPr>
          <w:sz w:val="24"/>
          <w:szCs w:val="20"/>
        </w:rPr>
        <w:t xml:space="preserve">Benevolence </w:t>
      </w:r>
      <w:r w:rsidR="00924795">
        <w:rPr>
          <w:sz w:val="24"/>
          <w:szCs w:val="20"/>
        </w:rPr>
        <w:t xml:space="preserve">is planned to be 6% </w:t>
      </w:r>
      <w:r w:rsidR="00452979">
        <w:rPr>
          <w:sz w:val="24"/>
          <w:szCs w:val="20"/>
        </w:rPr>
        <w:t>of our total Operating Income</w:t>
      </w:r>
      <w:r w:rsidR="00F5303A">
        <w:rPr>
          <w:sz w:val="24"/>
          <w:szCs w:val="20"/>
        </w:rPr>
        <w:t xml:space="preserve"> (you can </w:t>
      </w:r>
      <w:r w:rsidR="00924795">
        <w:rPr>
          <w:sz w:val="24"/>
          <w:szCs w:val="20"/>
        </w:rPr>
        <w:t>find</w:t>
      </w:r>
      <w:r w:rsidR="00F5303A">
        <w:rPr>
          <w:sz w:val="24"/>
          <w:szCs w:val="20"/>
        </w:rPr>
        <w:t xml:space="preserve"> the supported</w:t>
      </w:r>
      <w:r w:rsidR="00E11314">
        <w:rPr>
          <w:sz w:val="24"/>
          <w:szCs w:val="20"/>
        </w:rPr>
        <w:t xml:space="preserve"> organizations in the </w:t>
      </w:r>
      <w:r w:rsidR="003503D1">
        <w:rPr>
          <w:sz w:val="24"/>
          <w:szCs w:val="20"/>
        </w:rPr>
        <w:t>detailed financial</w:t>
      </w:r>
      <w:r w:rsidR="00E11314">
        <w:rPr>
          <w:sz w:val="24"/>
          <w:szCs w:val="20"/>
        </w:rPr>
        <w:t xml:space="preserve"> section</w:t>
      </w:r>
      <w:r w:rsidR="008465A7">
        <w:rPr>
          <w:sz w:val="24"/>
          <w:szCs w:val="20"/>
        </w:rPr>
        <w:t>)</w:t>
      </w:r>
      <w:r w:rsidR="00E11314">
        <w:rPr>
          <w:sz w:val="24"/>
          <w:szCs w:val="20"/>
        </w:rPr>
        <w:t>.</w:t>
      </w:r>
      <w:r w:rsidR="005E0F1B">
        <w:rPr>
          <w:sz w:val="24"/>
          <w:szCs w:val="20"/>
        </w:rPr>
        <w:t xml:space="preserve">  </w:t>
      </w:r>
      <w:r w:rsidR="000D63F2">
        <w:rPr>
          <w:sz w:val="24"/>
          <w:szCs w:val="20"/>
        </w:rPr>
        <w:t xml:space="preserve">All other expenses </w:t>
      </w:r>
      <w:r w:rsidR="00563F94">
        <w:rPr>
          <w:sz w:val="24"/>
          <w:szCs w:val="20"/>
        </w:rPr>
        <w:t>remained very similar to 2021</w:t>
      </w:r>
      <w:r w:rsidR="005E0F1B">
        <w:rPr>
          <w:sz w:val="24"/>
          <w:szCs w:val="20"/>
        </w:rPr>
        <w:t xml:space="preserve"> budget.  </w:t>
      </w:r>
      <w:r w:rsidR="000D63F2">
        <w:rPr>
          <w:sz w:val="24"/>
          <w:szCs w:val="20"/>
        </w:rPr>
        <w:t>It is important to note that s</w:t>
      </w:r>
      <w:r w:rsidR="00563F94">
        <w:rPr>
          <w:sz w:val="24"/>
          <w:szCs w:val="20"/>
        </w:rPr>
        <w:t xml:space="preserve">taff </w:t>
      </w:r>
      <w:r w:rsidR="007B4EA1">
        <w:rPr>
          <w:sz w:val="24"/>
          <w:szCs w:val="20"/>
        </w:rPr>
        <w:t>expenses include</w:t>
      </w:r>
      <w:r w:rsidR="00563F94">
        <w:rPr>
          <w:sz w:val="24"/>
          <w:szCs w:val="20"/>
        </w:rPr>
        <w:t xml:space="preserve"> a 2.5% raise for staff and ELCA guidelines for our Pastors.  Reducing</w:t>
      </w:r>
      <w:r w:rsidR="000D63F2">
        <w:rPr>
          <w:sz w:val="24"/>
          <w:szCs w:val="20"/>
        </w:rPr>
        <w:t xml:space="preserve"> </w:t>
      </w:r>
      <w:r w:rsidR="007B4EA1">
        <w:rPr>
          <w:sz w:val="24"/>
          <w:szCs w:val="20"/>
        </w:rPr>
        <w:t>these increases are</w:t>
      </w:r>
      <w:r w:rsidR="00563F94">
        <w:rPr>
          <w:sz w:val="24"/>
          <w:szCs w:val="20"/>
        </w:rPr>
        <w:t xml:space="preserve"> the inclusion of the option for the Pastors to “buy back” additional vacation days based on Executive Council approval as well as not replacing some staff positions where possible.  </w:t>
      </w:r>
      <w:r w:rsidR="000D63F2">
        <w:rPr>
          <w:sz w:val="24"/>
          <w:szCs w:val="20"/>
        </w:rPr>
        <w:t>This results in a</w:t>
      </w:r>
      <w:r w:rsidR="007578E6">
        <w:rPr>
          <w:sz w:val="24"/>
          <w:szCs w:val="20"/>
        </w:rPr>
        <w:t>n expected loss of $23,257</w:t>
      </w:r>
      <w:r w:rsidR="000D63F2">
        <w:rPr>
          <w:sz w:val="24"/>
          <w:szCs w:val="20"/>
        </w:rPr>
        <w:t xml:space="preserve"> for 2022</w:t>
      </w:r>
      <w:r w:rsidR="005E0F1B">
        <w:rPr>
          <w:sz w:val="24"/>
          <w:szCs w:val="20"/>
        </w:rPr>
        <w:t xml:space="preserve">.  </w:t>
      </w:r>
      <w:r w:rsidR="007578E6">
        <w:rPr>
          <w:sz w:val="24"/>
          <w:szCs w:val="20"/>
        </w:rPr>
        <w:t>To balance the budget, this loss was taken to the Operating Fund.  While using the Operating Fund to balance the budget is not ideal, it is what the fund was intended</w:t>
      </w:r>
      <w:r w:rsidR="008E47CB">
        <w:rPr>
          <w:sz w:val="24"/>
          <w:szCs w:val="20"/>
        </w:rPr>
        <w:t xml:space="preserve"> to be used</w:t>
      </w:r>
      <w:r w:rsidR="007578E6">
        <w:rPr>
          <w:sz w:val="24"/>
          <w:szCs w:val="20"/>
        </w:rPr>
        <w:t xml:space="preserve"> for during difficult years.  The finance committee will watch the Income and Expenses closely this year to try to minimize this unfavorable position for 2022.</w:t>
      </w:r>
    </w:p>
    <w:p w:rsidR="005E0F1B" w:rsidRDefault="005E0F1B" w:rsidP="00AE16A2">
      <w:pPr>
        <w:spacing w:before="0"/>
        <w:rPr>
          <w:sz w:val="24"/>
          <w:szCs w:val="20"/>
        </w:rPr>
      </w:pPr>
    </w:p>
    <w:p w:rsidR="00725F0D" w:rsidRDefault="00725F0D" w:rsidP="00AE16A2">
      <w:pPr>
        <w:spacing w:before="0"/>
        <w:rPr>
          <w:sz w:val="24"/>
          <w:szCs w:val="20"/>
        </w:rPr>
      </w:pPr>
      <w:r>
        <w:rPr>
          <w:sz w:val="24"/>
          <w:szCs w:val="20"/>
        </w:rPr>
        <w:t>Respectively submitted by:</w:t>
      </w:r>
    </w:p>
    <w:p w:rsidR="00725F0D" w:rsidRPr="00410BEE" w:rsidRDefault="00725F0D" w:rsidP="00AE16A2">
      <w:pPr>
        <w:spacing w:before="0"/>
        <w:rPr>
          <w:sz w:val="24"/>
          <w:szCs w:val="20"/>
        </w:rPr>
      </w:pPr>
      <w:r>
        <w:rPr>
          <w:sz w:val="24"/>
          <w:szCs w:val="20"/>
        </w:rPr>
        <w:t>Leah Krueger (Treasurer) and Dawn Jacobson (Lead Finance Committee)</w:t>
      </w:r>
    </w:p>
    <w:sectPr w:rsidR="00725F0D" w:rsidRPr="00410BEE" w:rsidSect="00247437">
      <w:pgSz w:w="12240" w:h="15840"/>
      <w:pgMar w:top="540" w:right="450" w:bottom="99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1DA"/>
    <w:multiLevelType w:val="hybridMultilevel"/>
    <w:tmpl w:val="BD562DC2"/>
    <w:lvl w:ilvl="0" w:tplc="040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8" w:hanging="360"/>
      </w:pPr>
      <w:rPr>
        <w:rFonts w:ascii="Wingdings" w:hAnsi="Wingdings" w:hint="default"/>
      </w:rPr>
    </w:lvl>
  </w:abstractNum>
  <w:abstractNum w:abstractNumId="1">
    <w:nsid w:val="240E58C4"/>
    <w:multiLevelType w:val="hybridMultilevel"/>
    <w:tmpl w:val="43F8D62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0B5232"/>
    <w:rsid w:val="0000255D"/>
    <w:rsid w:val="00007F3D"/>
    <w:rsid w:val="00026F97"/>
    <w:rsid w:val="00031E40"/>
    <w:rsid w:val="00064FA8"/>
    <w:rsid w:val="00075799"/>
    <w:rsid w:val="00082208"/>
    <w:rsid w:val="000A17AF"/>
    <w:rsid w:val="000A5425"/>
    <w:rsid w:val="000B5232"/>
    <w:rsid w:val="000C1C54"/>
    <w:rsid w:val="000D63F2"/>
    <w:rsid w:val="000E67EE"/>
    <w:rsid w:val="00104811"/>
    <w:rsid w:val="001252B6"/>
    <w:rsid w:val="001253A5"/>
    <w:rsid w:val="001435B0"/>
    <w:rsid w:val="00146C56"/>
    <w:rsid w:val="00160E66"/>
    <w:rsid w:val="00161BA0"/>
    <w:rsid w:val="001760EE"/>
    <w:rsid w:val="00185960"/>
    <w:rsid w:val="00186B6D"/>
    <w:rsid w:val="001C0477"/>
    <w:rsid w:val="0020012D"/>
    <w:rsid w:val="00217E64"/>
    <w:rsid w:val="00220CEB"/>
    <w:rsid w:val="00222275"/>
    <w:rsid w:val="00223236"/>
    <w:rsid w:val="00247437"/>
    <w:rsid w:val="00251DBF"/>
    <w:rsid w:val="00265BBD"/>
    <w:rsid w:val="0027397E"/>
    <w:rsid w:val="002745BC"/>
    <w:rsid w:val="002803A2"/>
    <w:rsid w:val="002813F5"/>
    <w:rsid w:val="00297329"/>
    <w:rsid w:val="002A41D9"/>
    <w:rsid w:val="002A71F3"/>
    <w:rsid w:val="002B0593"/>
    <w:rsid w:val="002B175C"/>
    <w:rsid w:val="002C722C"/>
    <w:rsid w:val="002D0B70"/>
    <w:rsid w:val="00331675"/>
    <w:rsid w:val="00337DF6"/>
    <w:rsid w:val="0034153B"/>
    <w:rsid w:val="003503D1"/>
    <w:rsid w:val="003662AE"/>
    <w:rsid w:val="003A02B7"/>
    <w:rsid w:val="003F634F"/>
    <w:rsid w:val="00402B9D"/>
    <w:rsid w:val="00410BEE"/>
    <w:rsid w:val="0043058B"/>
    <w:rsid w:val="00433036"/>
    <w:rsid w:val="00437DD2"/>
    <w:rsid w:val="0044479C"/>
    <w:rsid w:val="00452979"/>
    <w:rsid w:val="004554AA"/>
    <w:rsid w:val="00476F7A"/>
    <w:rsid w:val="004D0F3F"/>
    <w:rsid w:val="004D1392"/>
    <w:rsid w:val="004E062E"/>
    <w:rsid w:val="005223D4"/>
    <w:rsid w:val="0054164D"/>
    <w:rsid w:val="005439C2"/>
    <w:rsid w:val="00555F95"/>
    <w:rsid w:val="0055606F"/>
    <w:rsid w:val="005628DC"/>
    <w:rsid w:val="00563F94"/>
    <w:rsid w:val="005644AB"/>
    <w:rsid w:val="005A1481"/>
    <w:rsid w:val="005A1BEE"/>
    <w:rsid w:val="005A26F2"/>
    <w:rsid w:val="005A321D"/>
    <w:rsid w:val="005B49AC"/>
    <w:rsid w:val="005D0BFE"/>
    <w:rsid w:val="005D2D73"/>
    <w:rsid w:val="005E0F1B"/>
    <w:rsid w:val="005E61C0"/>
    <w:rsid w:val="005F2A25"/>
    <w:rsid w:val="005F777E"/>
    <w:rsid w:val="005F79BA"/>
    <w:rsid w:val="00606B06"/>
    <w:rsid w:val="00612690"/>
    <w:rsid w:val="00673F5A"/>
    <w:rsid w:val="00687435"/>
    <w:rsid w:val="007027E8"/>
    <w:rsid w:val="00704B6B"/>
    <w:rsid w:val="00710989"/>
    <w:rsid w:val="00725F0D"/>
    <w:rsid w:val="007264A1"/>
    <w:rsid w:val="007418F7"/>
    <w:rsid w:val="00741E5D"/>
    <w:rsid w:val="00743770"/>
    <w:rsid w:val="0074694C"/>
    <w:rsid w:val="007578E6"/>
    <w:rsid w:val="00766378"/>
    <w:rsid w:val="00777448"/>
    <w:rsid w:val="00777F49"/>
    <w:rsid w:val="00782957"/>
    <w:rsid w:val="00793FC5"/>
    <w:rsid w:val="00795A53"/>
    <w:rsid w:val="00797D6D"/>
    <w:rsid w:val="007A0F4B"/>
    <w:rsid w:val="007B0BD1"/>
    <w:rsid w:val="007B4EA1"/>
    <w:rsid w:val="007C75FF"/>
    <w:rsid w:val="008228B0"/>
    <w:rsid w:val="00835CFB"/>
    <w:rsid w:val="00835D6E"/>
    <w:rsid w:val="008465A7"/>
    <w:rsid w:val="008542A1"/>
    <w:rsid w:val="008655D2"/>
    <w:rsid w:val="00895090"/>
    <w:rsid w:val="008972E7"/>
    <w:rsid w:val="008B4A72"/>
    <w:rsid w:val="008D3791"/>
    <w:rsid w:val="008D429F"/>
    <w:rsid w:val="008E13F0"/>
    <w:rsid w:val="008E47CB"/>
    <w:rsid w:val="00920A56"/>
    <w:rsid w:val="00924795"/>
    <w:rsid w:val="00926368"/>
    <w:rsid w:val="009304ED"/>
    <w:rsid w:val="00934FB4"/>
    <w:rsid w:val="00935B41"/>
    <w:rsid w:val="009414BA"/>
    <w:rsid w:val="00993834"/>
    <w:rsid w:val="009A25F8"/>
    <w:rsid w:val="009B4346"/>
    <w:rsid w:val="009C7697"/>
    <w:rsid w:val="009D4415"/>
    <w:rsid w:val="009E4F07"/>
    <w:rsid w:val="00A00A1D"/>
    <w:rsid w:val="00A15F39"/>
    <w:rsid w:val="00A16051"/>
    <w:rsid w:val="00A16C96"/>
    <w:rsid w:val="00A31ECA"/>
    <w:rsid w:val="00A400FE"/>
    <w:rsid w:val="00A65B18"/>
    <w:rsid w:val="00A65E1D"/>
    <w:rsid w:val="00A66AAF"/>
    <w:rsid w:val="00A675FE"/>
    <w:rsid w:val="00A71B4E"/>
    <w:rsid w:val="00A76CB1"/>
    <w:rsid w:val="00A77112"/>
    <w:rsid w:val="00A92785"/>
    <w:rsid w:val="00A94689"/>
    <w:rsid w:val="00AB7B1F"/>
    <w:rsid w:val="00AD2AD0"/>
    <w:rsid w:val="00AD3EC2"/>
    <w:rsid w:val="00AE16A2"/>
    <w:rsid w:val="00B0159B"/>
    <w:rsid w:val="00B13246"/>
    <w:rsid w:val="00B411B4"/>
    <w:rsid w:val="00B60479"/>
    <w:rsid w:val="00B62714"/>
    <w:rsid w:val="00B67100"/>
    <w:rsid w:val="00BC78BE"/>
    <w:rsid w:val="00BC7AF5"/>
    <w:rsid w:val="00C17E34"/>
    <w:rsid w:val="00C349F1"/>
    <w:rsid w:val="00C45E14"/>
    <w:rsid w:val="00C479A4"/>
    <w:rsid w:val="00C51540"/>
    <w:rsid w:val="00C53082"/>
    <w:rsid w:val="00C554E7"/>
    <w:rsid w:val="00C57B7B"/>
    <w:rsid w:val="00C66311"/>
    <w:rsid w:val="00C73778"/>
    <w:rsid w:val="00C8450C"/>
    <w:rsid w:val="00C87ECC"/>
    <w:rsid w:val="00CA0064"/>
    <w:rsid w:val="00CC4846"/>
    <w:rsid w:val="00CE05CA"/>
    <w:rsid w:val="00D01AD3"/>
    <w:rsid w:val="00D063F0"/>
    <w:rsid w:val="00D24E15"/>
    <w:rsid w:val="00D326A9"/>
    <w:rsid w:val="00D421E0"/>
    <w:rsid w:val="00D433E7"/>
    <w:rsid w:val="00D72682"/>
    <w:rsid w:val="00D74AEA"/>
    <w:rsid w:val="00D7679C"/>
    <w:rsid w:val="00D968A9"/>
    <w:rsid w:val="00DC0A98"/>
    <w:rsid w:val="00E112AA"/>
    <w:rsid w:val="00E11314"/>
    <w:rsid w:val="00E1407E"/>
    <w:rsid w:val="00E20859"/>
    <w:rsid w:val="00E27CD3"/>
    <w:rsid w:val="00E35084"/>
    <w:rsid w:val="00E42C83"/>
    <w:rsid w:val="00E70FFF"/>
    <w:rsid w:val="00E84E33"/>
    <w:rsid w:val="00E8753C"/>
    <w:rsid w:val="00EA3221"/>
    <w:rsid w:val="00EB35C5"/>
    <w:rsid w:val="00EE0748"/>
    <w:rsid w:val="00EE3CD8"/>
    <w:rsid w:val="00EF6E66"/>
    <w:rsid w:val="00F0365B"/>
    <w:rsid w:val="00F04978"/>
    <w:rsid w:val="00F17FBB"/>
    <w:rsid w:val="00F33E72"/>
    <w:rsid w:val="00F35248"/>
    <w:rsid w:val="00F516E0"/>
    <w:rsid w:val="00F5303A"/>
    <w:rsid w:val="00F5321A"/>
    <w:rsid w:val="00F57EBC"/>
    <w:rsid w:val="00F600AA"/>
    <w:rsid w:val="00F70EDC"/>
    <w:rsid w:val="00F90F4F"/>
    <w:rsid w:val="00FB041D"/>
    <w:rsid w:val="00FE39F3"/>
    <w:rsid w:val="00FE734C"/>
    <w:rsid w:val="00F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B"/>
    <w:pPr>
      <w:ind w:left="720"/>
      <w:contextualSpacing/>
    </w:pPr>
  </w:style>
  <w:style w:type="table" w:styleId="TableGrid">
    <w:name w:val="Table Grid"/>
    <w:basedOn w:val="TableNormal"/>
    <w:uiPriority w:val="59"/>
    <w:rsid w:val="00673F5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Jacobson</dc:creator>
  <cp:lastModifiedBy>Dawn Jacobson</cp:lastModifiedBy>
  <cp:revision>51</cp:revision>
  <cp:lastPrinted>2022-01-19T23:28:00Z</cp:lastPrinted>
  <dcterms:created xsi:type="dcterms:W3CDTF">2022-01-04T23:06:00Z</dcterms:created>
  <dcterms:modified xsi:type="dcterms:W3CDTF">2022-01-20T17:33:00Z</dcterms:modified>
</cp:coreProperties>
</file>